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0A520" w14:textId="4E826E0E" w:rsidR="002B5D32" w:rsidRPr="00F7091A" w:rsidRDefault="00CE6D25">
      <w:pPr>
        <w:rPr>
          <w:rFonts w:ascii="Raleway" w:hAnsi="Raleway"/>
          <w:b/>
        </w:rPr>
      </w:pPr>
      <w:r w:rsidRPr="00F7091A">
        <w:rPr>
          <w:rFonts w:ascii="Raleway" w:hAnsi="Raleway"/>
          <w:b/>
          <w:noProof/>
          <w:lang w:eastAsia="en-GB"/>
        </w:rPr>
        <w:drawing>
          <wp:anchor distT="0" distB="0" distL="114300" distR="114300" simplePos="0" relativeHeight="251658240" behindDoc="1" locked="0" layoutInCell="1" allowOverlap="1" wp14:anchorId="7663C978" wp14:editId="462F154B">
            <wp:simplePos x="0" y="0"/>
            <wp:positionH relativeFrom="margin">
              <wp:posOffset>3199601</wp:posOffset>
            </wp:positionH>
            <wp:positionV relativeFrom="paragraph">
              <wp:posOffset>41</wp:posOffset>
            </wp:positionV>
            <wp:extent cx="2750185" cy="1295400"/>
            <wp:effectExtent l="0" t="0" r="0" b="0"/>
            <wp:wrapTight wrapText="bothSides">
              <wp:wrapPolygon edited="0">
                <wp:start x="16907" y="2859"/>
                <wp:lineTo x="2544" y="5718"/>
                <wp:lineTo x="1347" y="6353"/>
                <wp:lineTo x="1347" y="16835"/>
                <wp:lineTo x="5835" y="18106"/>
                <wp:lineTo x="15560" y="18741"/>
                <wp:lineTo x="17805" y="18741"/>
                <wp:lineTo x="18553" y="18106"/>
                <wp:lineTo x="20049" y="14929"/>
                <wp:lineTo x="20049" y="10800"/>
                <wp:lineTo x="17954" y="2859"/>
                <wp:lineTo x="16907" y="285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0185" cy="1295400"/>
                    </a:xfrm>
                    <a:prstGeom prst="rect">
                      <a:avLst/>
                    </a:prstGeom>
                  </pic:spPr>
                </pic:pic>
              </a:graphicData>
            </a:graphic>
            <wp14:sizeRelH relativeFrom="page">
              <wp14:pctWidth>0</wp14:pctWidth>
            </wp14:sizeRelH>
            <wp14:sizeRelV relativeFrom="page">
              <wp14:pctHeight>0</wp14:pctHeight>
            </wp14:sizeRelV>
          </wp:anchor>
        </w:drawing>
      </w:r>
      <w:r w:rsidR="002B5D32" w:rsidRPr="00F7091A">
        <w:rPr>
          <w:rFonts w:ascii="Raleway" w:hAnsi="Raleway"/>
          <w:b/>
        </w:rPr>
        <w:tab/>
      </w:r>
      <w:r w:rsidR="002B5D32" w:rsidRPr="00F7091A">
        <w:rPr>
          <w:rFonts w:ascii="Raleway" w:hAnsi="Raleway"/>
          <w:b/>
        </w:rPr>
        <w:tab/>
      </w:r>
      <w:r w:rsidR="002B5D32" w:rsidRPr="00F7091A">
        <w:rPr>
          <w:rFonts w:ascii="Raleway" w:hAnsi="Raleway"/>
          <w:b/>
        </w:rPr>
        <w:tab/>
      </w:r>
      <w:r w:rsidR="002B5D32" w:rsidRPr="00F7091A">
        <w:rPr>
          <w:rFonts w:ascii="Raleway" w:hAnsi="Raleway"/>
          <w:b/>
        </w:rPr>
        <w:tab/>
      </w:r>
      <w:r w:rsidR="002B5D32" w:rsidRPr="00F7091A">
        <w:rPr>
          <w:rFonts w:ascii="Raleway" w:hAnsi="Raleway"/>
          <w:b/>
        </w:rPr>
        <w:tab/>
      </w:r>
    </w:p>
    <w:p w14:paraId="431F4554" w14:textId="77777777" w:rsidR="005910FE" w:rsidRDefault="00663BB0" w:rsidP="006D18C2">
      <w:pPr>
        <w:rPr>
          <w:sz w:val="32"/>
          <w:szCs w:val="32"/>
        </w:rPr>
      </w:pPr>
      <w:r w:rsidRPr="00F7091A">
        <w:rPr>
          <w:rFonts w:ascii="Raleway" w:hAnsi="Raleway"/>
          <w:b/>
          <w:sz w:val="32"/>
          <w:szCs w:val="32"/>
        </w:rPr>
        <w:t>PRESS RELEASE</w:t>
      </w:r>
      <w:r w:rsidRPr="00F7091A">
        <w:rPr>
          <w:rFonts w:ascii="Raleway" w:hAnsi="Raleway"/>
          <w:b/>
        </w:rPr>
        <w:t xml:space="preserve"> </w:t>
      </w:r>
    </w:p>
    <w:p w14:paraId="74332FA5" w14:textId="07A037B5" w:rsidR="00CE6D25" w:rsidRDefault="00245A16" w:rsidP="00CE6D25">
      <w:pPr>
        <w:rPr>
          <w:sz w:val="32"/>
          <w:szCs w:val="32"/>
        </w:rPr>
      </w:pPr>
      <w:r>
        <w:rPr>
          <w:sz w:val="32"/>
          <w:szCs w:val="32"/>
        </w:rPr>
        <w:t>23</w:t>
      </w:r>
      <w:r w:rsidR="006D18C2">
        <w:rPr>
          <w:sz w:val="32"/>
          <w:szCs w:val="32"/>
        </w:rPr>
        <w:t>.08.2021</w:t>
      </w:r>
      <w:r w:rsidR="00CE6D25">
        <w:rPr>
          <w:sz w:val="32"/>
          <w:szCs w:val="32"/>
        </w:rPr>
        <w:t xml:space="preserve"> </w:t>
      </w:r>
    </w:p>
    <w:p w14:paraId="6C9EE988" w14:textId="66AC1F21" w:rsidR="006D18C2" w:rsidRDefault="006D18C2" w:rsidP="00CE6D25">
      <w:pPr>
        <w:rPr>
          <w:sz w:val="32"/>
          <w:szCs w:val="32"/>
        </w:rPr>
      </w:pPr>
      <w:r>
        <w:rPr>
          <w:sz w:val="32"/>
          <w:szCs w:val="32"/>
        </w:rPr>
        <w:t>FOR IMMEDIATE RELEASE</w:t>
      </w:r>
      <w:r>
        <w:rPr>
          <w:sz w:val="32"/>
          <w:szCs w:val="32"/>
        </w:rPr>
        <w:br/>
      </w:r>
    </w:p>
    <w:p w14:paraId="3A2D5647" w14:textId="77777777" w:rsidR="00245A16" w:rsidRPr="0099385A" w:rsidRDefault="00245A16" w:rsidP="00245A16">
      <w:pPr>
        <w:rPr>
          <w:sz w:val="32"/>
          <w:szCs w:val="32"/>
        </w:rPr>
      </w:pPr>
      <w:r w:rsidRPr="0099385A">
        <w:rPr>
          <w:sz w:val="32"/>
          <w:szCs w:val="32"/>
        </w:rPr>
        <w:t>Together For Our Landmark – New to Walking Festival</w:t>
      </w:r>
    </w:p>
    <w:p w14:paraId="7853A4A0" w14:textId="0C54BDAE" w:rsidR="00245A16" w:rsidRPr="0099385A" w:rsidRDefault="00245A16" w:rsidP="00245A16">
      <w:pPr>
        <w:pStyle w:val="Heading3"/>
        <w:shd w:val="clear" w:color="auto" w:fill="FFFFFF"/>
        <w:spacing w:before="300" w:after="150"/>
        <w:rPr>
          <w:rFonts w:asciiTheme="minorHAnsi" w:hAnsiTheme="minorHAnsi" w:cstheme="minorHAnsi"/>
          <w:b w:val="0"/>
          <w:bCs w:val="0"/>
          <w:sz w:val="28"/>
          <w:szCs w:val="28"/>
        </w:rPr>
      </w:pPr>
      <w:r w:rsidRPr="0099385A">
        <w:rPr>
          <w:rFonts w:asciiTheme="minorHAnsi" w:hAnsiTheme="minorHAnsi" w:cstheme="minorHAnsi"/>
          <w:b w:val="0"/>
          <w:bCs w:val="0"/>
          <w:sz w:val="28"/>
          <w:szCs w:val="28"/>
        </w:rPr>
        <w:t>FREE 9 day walking festival - </w:t>
      </w:r>
      <w:r w:rsidRPr="0099385A">
        <w:rPr>
          <w:rStyle w:val="Emphasis"/>
          <w:rFonts w:asciiTheme="minorHAnsi" w:hAnsiTheme="minorHAnsi" w:cstheme="minorHAnsi"/>
          <w:sz w:val="28"/>
          <w:szCs w:val="28"/>
        </w:rPr>
        <w:t>Together for Our Landmark</w:t>
      </w:r>
      <w:r w:rsidRPr="0099385A">
        <w:rPr>
          <w:rFonts w:asciiTheme="minorHAnsi" w:hAnsiTheme="minorHAnsi" w:cstheme="minorHAnsi"/>
          <w:b w:val="0"/>
          <w:bCs w:val="0"/>
          <w:sz w:val="28"/>
          <w:szCs w:val="28"/>
        </w:rPr>
        <w:t> - Saturday 18th to Sunday 26th September.</w:t>
      </w:r>
    </w:p>
    <w:p w14:paraId="3BDF8F3A" w14:textId="7B907E51" w:rsidR="00245A16" w:rsidRPr="0099385A" w:rsidRDefault="00245A16" w:rsidP="00245A16">
      <w:pPr>
        <w:pStyle w:val="Heading4"/>
        <w:shd w:val="clear" w:color="auto" w:fill="FFFFFF"/>
        <w:spacing w:before="150" w:after="150"/>
        <w:rPr>
          <w:rFonts w:asciiTheme="minorHAnsi" w:hAnsiTheme="minorHAnsi" w:cstheme="minorHAnsi"/>
          <w:i w:val="0"/>
          <w:iCs w:val="0"/>
          <w:color w:val="auto"/>
          <w:sz w:val="28"/>
          <w:szCs w:val="28"/>
        </w:rPr>
      </w:pPr>
      <w:r w:rsidRPr="0099385A">
        <w:rPr>
          <w:rFonts w:asciiTheme="minorHAnsi" w:hAnsiTheme="minorHAnsi" w:cstheme="minorHAnsi"/>
          <w:i w:val="0"/>
          <w:iCs w:val="0"/>
          <w:color w:val="auto"/>
          <w:sz w:val="28"/>
          <w:szCs w:val="28"/>
        </w:rPr>
        <w:t>Did you enjoy regular walks from home during lockdown? But need some further ideas of where to explore?</w:t>
      </w:r>
      <w:r>
        <w:rPr>
          <w:rFonts w:asciiTheme="minorHAnsi" w:hAnsiTheme="minorHAnsi" w:cstheme="minorHAnsi"/>
          <w:i w:val="0"/>
          <w:iCs w:val="0"/>
          <w:color w:val="auto"/>
          <w:sz w:val="28"/>
          <w:szCs w:val="28"/>
        </w:rPr>
        <w:t xml:space="preserve">  Participate in </w:t>
      </w:r>
      <w:r w:rsidR="00861BF1">
        <w:rPr>
          <w:rFonts w:asciiTheme="minorHAnsi" w:hAnsiTheme="minorHAnsi" w:cstheme="minorHAnsi"/>
          <w:i w:val="0"/>
          <w:iCs w:val="0"/>
          <w:color w:val="auto"/>
          <w:sz w:val="28"/>
          <w:szCs w:val="28"/>
        </w:rPr>
        <w:t>the</w:t>
      </w:r>
      <w:r w:rsidRPr="0099385A">
        <w:rPr>
          <w:rFonts w:asciiTheme="minorHAnsi" w:hAnsiTheme="minorHAnsi" w:cstheme="minorHAnsi"/>
          <w:i w:val="0"/>
          <w:iCs w:val="0"/>
          <w:color w:val="auto"/>
          <w:sz w:val="28"/>
          <w:szCs w:val="28"/>
        </w:rPr>
        <w:t xml:space="preserve"> 'New to Walking' Festival and experience the Pendle Hill area with the support of knowledgeable guides.</w:t>
      </w:r>
      <w:r>
        <w:rPr>
          <w:rFonts w:asciiTheme="minorHAnsi" w:hAnsiTheme="minorHAnsi" w:cstheme="minorHAnsi"/>
          <w:i w:val="0"/>
          <w:iCs w:val="0"/>
          <w:color w:val="auto"/>
          <w:sz w:val="28"/>
          <w:szCs w:val="28"/>
        </w:rPr>
        <w:t xml:space="preserve"> </w:t>
      </w:r>
      <w:r w:rsidRPr="0099385A">
        <w:rPr>
          <w:rFonts w:asciiTheme="minorHAnsi" w:hAnsiTheme="minorHAnsi" w:cstheme="minorHAnsi"/>
          <w:i w:val="0"/>
          <w:iCs w:val="0"/>
          <w:color w:val="auto"/>
          <w:sz w:val="28"/>
          <w:szCs w:val="28"/>
        </w:rPr>
        <w:t>Learn more about the area's fascinating natural and cultural heritage, find some hidden gems away from the crowds and gain confidence to venture out on self-guided walks in the future!</w:t>
      </w:r>
    </w:p>
    <w:p w14:paraId="646B2762" w14:textId="2885D3DA" w:rsidR="00245A16" w:rsidRDefault="00245A16" w:rsidP="00245A16">
      <w:r>
        <w:t xml:space="preserve">Hetty Byrne, Sustainable Tourism Officer for Forest of Bowland AONB said: </w:t>
      </w:r>
      <w:r w:rsidRPr="00160AA2">
        <w:rPr>
          <w:i/>
          <w:iCs/>
        </w:rPr>
        <w:t>'The Pendle Hill area has so much to offer for those seeking adventure, exploring history or for a family day out, but all too often people flock to the same busy spots, perhaps gaining reassurance by following the crowds.  One part of the Pendle Hill Landscape Partnership Scheme has been to look at spreading some of that visitor pressure from the same 'honeypot' sites and encouraging people to seek out all the opportunities that the area has to offer.  This led us to the idea of organising a walking festival to highlight all these wonderful opportunities, on all sides of the hill.'</w:t>
      </w:r>
    </w:p>
    <w:p w14:paraId="7DD2CF90" w14:textId="173B83EE" w:rsidR="00245A16" w:rsidRDefault="00245A16" w:rsidP="00245A16">
      <w:r>
        <w:t>From 18</w:t>
      </w:r>
      <w:r w:rsidRPr="00404375">
        <w:rPr>
          <w:vertAlign w:val="superscript"/>
        </w:rPr>
        <w:t>th</w:t>
      </w:r>
      <w:r>
        <w:t xml:space="preserve"> to 26</w:t>
      </w:r>
      <w:r w:rsidRPr="00404375">
        <w:rPr>
          <w:vertAlign w:val="superscript"/>
        </w:rPr>
        <w:t>th</w:t>
      </w:r>
      <w:r>
        <w:t xml:space="preserve"> September </w:t>
      </w:r>
      <w:r w:rsidR="00861BF1">
        <w:t>The Pendle Hill Landscape Partnership are</w:t>
      </w:r>
      <w:r>
        <w:t xml:space="preserve"> excited to present a 'new to walking festival' – </w:t>
      </w:r>
      <w:r>
        <w:rPr>
          <w:i/>
          <w:iCs/>
        </w:rPr>
        <w:t xml:space="preserve">Together for our Landmark - </w:t>
      </w:r>
      <w:r>
        <w:t>to further extend walking from home and the connections made during Lockdown.  The guided walks will be an opportunity for people to continue with the regular walks they have enjoyed and to develop their confidence to explore new walks in the Pendle Hill Landscape Partnership area.  It is also an opportunity for people to learn more about the natural and cultural heritage of the area.</w:t>
      </w:r>
    </w:p>
    <w:p w14:paraId="1B71B5E9" w14:textId="77777777" w:rsidR="00245A16" w:rsidRPr="0041751F" w:rsidRDefault="00245A16" w:rsidP="00245A16">
      <w:pPr>
        <w:rPr>
          <w:i/>
          <w:iCs/>
        </w:rPr>
      </w:pPr>
      <w:r>
        <w:t xml:space="preserve">Hetty said: </w:t>
      </w:r>
      <w:r w:rsidRPr="0041751F">
        <w:rPr>
          <w:i/>
          <w:iCs/>
        </w:rPr>
        <w:t xml:space="preserve">'We've got such a varied programme from archaeology to herbal medicine, mindfulness to traditional boundaries and </w:t>
      </w:r>
      <w:r>
        <w:rPr>
          <w:i/>
          <w:iCs/>
        </w:rPr>
        <w:t>family</w:t>
      </w:r>
      <w:r w:rsidRPr="0041751F">
        <w:rPr>
          <w:i/>
          <w:iCs/>
        </w:rPr>
        <w:t>-friendly walks.  The guided walks start from locations all around Pendle Hill including Nelson, Barrowford, Sabden, Roughlee and Downham.  We've kept the walks to a maximum of 6 miles, but they include a variety of terrain, so we hope there is something for everyone!</w:t>
      </w:r>
      <w:r>
        <w:rPr>
          <w:i/>
          <w:iCs/>
        </w:rPr>
        <w:t>'</w:t>
      </w:r>
    </w:p>
    <w:p w14:paraId="745C6304" w14:textId="77777777" w:rsidR="00245A16" w:rsidRDefault="00245A16" w:rsidP="00245A16">
      <w:r>
        <w:t>The walks are all free, but donations are welcome on the day contributing to Rossendale and Pendle Mountain Rescue and the Pendle Hill Fund.</w:t>
      </w:r>
    </w:p>
    <w:p w14:paraId="174F7336" w14:textId="77777777" w:rsidR="00245A16" w:rsidRDefault="00245A16" w:rsidP="00245A16">
      <w:r>
        <w:t xml:space="preserve">For full details of the walks and information about how to book, please visit: </w:t>
      </w:r>
      <w:hyperlink r:id="rId8" w:history="1">
        <w:r w:rsidRPr="003E45A5">
          <w:rPr>
            <w:rStyle w:val="Hyperlink"/>
          </w:rPr>
          <w:t>www.pendlehillproject.com/walking-festival</w:t>
        </w:r>
      </w:hyperlink>
      <w:r>
        <w:t xml:space="preserve"> </w:t>
      </w:r>
    </w:p>
    <w:p w14:paraId="5E03A1AD" w14:textId="5AC53034" w:rsidR="00245A16" w:rsidRDefault="00245A16" w:rsidP="00245A16">
      <w:r>
        <w:lastRenderedPageBreak/>
        <w:t xml:space="preserve">Be sure to book early as walk sizes </w:t>
      </w:r>
      <w:r w:rsidR="00E416AE">
        <w:t xml:space="preserve">are being kept to a </w:t>
      </w:r>
      <w:r>
        <w:t>small and manageable</w:t>
      </w:r>
      <w:r w:rsidR="00E416AE">
        <w:t xml:space="preserve"> amount</w:t>
      </w:r>
      <w:r>
        <w:t>, so they will book up quickly!</w:t>
      </w:r>
    </w:p>
    <w:p w14:paraId="1AD48C85" w14:textId="6F9FC622" w:rsidR="005F2371" w:rsidRDefault="005F2371" w:rsidP="006D18C2">
      <w:r>
        <w:rPr>
          <w:noProof/>
        </w:rPr>
        <w:drawing>
          <wp:inline distT="0" distB="0" distL="0" distR="0" wp14:anchorId="2C5B7ECF" wp14:editId="102FF5DE">
            <wp:extent cx="5731510" cy="38220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r w:rsidR="000D4EB4">
        <w:t xml:space="preserve">Image: </w:t>
      </w:r>
      <w:r>
        <w:t xml:space="preserve">Outdoor Learning Funders Day </w:t>
      </w:r>
      <w:r w:rsidR="000D4EB4">
        <w:rPr>
          <w:color w:val="000000"/>
          <w:shd w:val="clear" w:color="auto" w:fill="FFFFFF"/>
        </w:rPr>
        <w:t>©</w:t>
      </w:r>
      <w:r>
        <w:t xml:space="preserve"> Lucy Judson</w:t>
      </w:r>
    </w:p>
    <w:p w14:paraId="34E4F0A9" w14:textId="7763C4E5" w:rsidR="005F2371" w:rsidRDefault="005F2371" w:rsidP="006D18C2">
      <w:r>
        <w:rPr>
          <w:noProof/>
        </w:rPr>
        <w:drawing>
          <wp:inline distT="0" distB="0" distL="0" distR="0" wp14:anchorId="6C5ABB85" wp14:editId="7346FE40">
            <wp:extent cx="5731510" cy="38131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3175"/>
                    </a:xfrm>
                    <a:prstGeom prst="rect">
                      <a:avLst/>
                    </a:prstGeom>
                    <a:noFill/>
                    <a:ln>
                      <a:noFill/>
                    </a:ln>
                  </pic:spPr>
                </pic:pic>
              </a:graphicData>
            </a:graphic>
          </wp:inline>
        </w:drawing>
      </w:r>
    </w:p>
    <w:p w14:paraId="7CF91F6A" w14:textId="278B58D9" w:rsidR="005F2371" w:rsidRDefault="000D4EB4" w:rsidP="006D18C2">
      <w:r>
        <w:t xml:space="preserve">Image: </w:t>
      </w:r>
      <w:r w:rsidR="005F2371">
        <w:t xml:space="preserve">Pendle Hill Landscape Partnership Launch Event 2018 </w:t>
      </w:r>
      <w:r>
        <w:rPr>
          <w:color w:val="000000"/>
          <w:shd w:val="clear" w:color="auto" w:fill="FFFFFF"/>
        </w:rPr>
        <w:t>©</w:t>
      </w:r>
      <w:r w:rsidR="005F2371">
        <w:t xml:space="preserve"> Mark Sutcliffe</w:t>
      </w:r>
    </w:p>
    <w:p w14:paraId="27DC43CA" w14:textId="77777777" w:rsidR="00014B08" w:rsidRDefault="00014B08" w:rsidP="006D18C2"/>
    <w:p w14:paraId="671C71FD" w14:textId="77777777" w:rsidR="005F2371" w:rsidRDefault="005F2371" w:rsidP="006D18C2"/>
    <w:p w14:paraId="5BD4630F" w14:textId="7C370DE1" w:rsidR="00663BB0" w:rsidRPr="00F7091A" w:rsidRDefault="00663BB0" w:rsidP="006D18C2">
      <w:pPr>
        <w:rPr>
          <w:rFonts w:ascii="Raleway" w:hAnsi="Raleway"/>
        </w:rPr>
      </w:pPr>
      <w:r w:rsidRPr="00F7091A">
        <w:rPr>
          <w:rFonts w:ascii="Raleway" w:hAnsi="Raleway"/>
          <w:b/>
          <w:sz w:val="28"/>
          <w:szCs w:val="28"/>
        </w:rPr>
        <w:t>EDITORS NOTES</w:t>
      </w:r>
      <w:r w:rsidRPr="00F7091A">
        <w:rPr>
          <w:rFonts w:ascii="Raleway" w:hAnsi="Raleway"/>
        </w:rPr>
        <w:t xml:space="preserve"> </w:t>
      </w:r>
    </w:p>
    <w:p w14:paraId="7DE9306E" w14:textId="77777777" w:rsidR="00663BB0" w:rsidRPr="00F7091A" w:rsidRDefault="00663BB0" w:rsidP="00663BB0">
      <w:pPr>
        <w:pStyle w:val="ListParagraph"/>
        <w:numPr>
          <w:ilvl w:val="0"/>
          <w:numId w:val="3"/>
        </w:numPr>
        <w:rPr>
          <w:rFonts w:ascii="Raleway" w:hAnsi="Raleway"/>
        </w:rPr>
      </w:pPr>
      <w:r w:rsidRPr="00F7091A">
        <w:rPr>
          <w:rFonts w:ascii="Raleway" w:hAnsi="Raleway"/>
        </w:rPr>
        <w:t>The Pendle Hill landscape partnership is led by the Forest of Bowland AONB.</w:t>
      </w:r>
    </w:p>
    <w:p w14:paraId="75F3E112" w14:textId="77777777" w:rsidR="00663BB0" w:rsidRPr="00F7091A" w:rsidRDefault="00663BB0" w:rsidP="00663BB0">
      <w:pPr>
        <w:pStyle w:val="ListParagraph"/>
        <w:numPr>
          <w:ilvl w:val="0"/>
          <w:numId w:val="3"/>
        </w:numPr>
        <w:rPr>
          <w:rFonts w:ascii="Raleway" w:hAnsi="Raleway"/>
        </w:rPr>
      </w:pPr>
      <w:r w:rsidRPr="00F7091A">
        <w:rPr>
          <w:rFonts w:ascii="Raleway" w:hAnsi="Raleway"/>
        </w:rPr>
        <w:t>The partnership aims to:</w:t>
      </w:r>
    </w:p>
    <w:p w14:paraId="280E6C26" w14:textId="77777777" w:rsidR="00663BB0" w:rsidRPr="00F7091A" w:rsidRDefault="00663BB0" w:rsidP="00663BB0">
      <w:pPr>
        <w:ind w:left="1440"/>
        <w:rPr>
          <w:rFonts w:ascii="Raleway" w:hAnsi="Raleway"/>
        </w:rPr>
      </w:pPr>
      <w:r w:rsidRPr="00F7091A">
        <w:rPr>
          <w:rFonts w:ascii="Raleway" w:hAnsi="Raleway"/>
        </w:rPr>
        <w:t>I. restore, enhance and conserve the heritage and landscape of Pendle Hill</w:t>
      </w:r>
    </w:p>
    <w:p w14:paraId="4C57A3FA" w14:textId="77777777" w:rsidR="00663BB0" w:rsidRPr="00F7091A" w:rsidRDefault="00663BB0" w:rsidP="00663BB0">
      <w:pPr>
        <w:ind w:left="1440"/>
        <w:rPr>
          <w:rFonts w:ascii="Raleway" w:hAnsi="Raleway"/>
        </w:rPr>
      </w:pPr>
      <w:r w:rsidRPr="00F7091A">
        <w:rPr>
          <w:rFonts w:ascii="Raleway" w:hAnsi="Raleway"/>
        </w:rPr>
        <w:t>II. reconnect people with their past and their landscape</w:t>
      </w:r>
    </w:p>
    <w:p w14:paraId="593A942C" w14:textId="77777777" w:rsidR="00663BB0" w:rsidRPr="00F7091A" w:rsidRDefault="00663BB0" w:rsidP="00663BB0">
      <w:pPr>
        <w:ind w:left="1440"/>
        <w:rPr>
          <w:rFonts w:ascii="Raleway" w:hAnsi="Raleway"/>
        </w:rPr>
      </w:pPr>
      <w:r w:rsidRPr="00F7091A">
        <w:rPr>
          <w:rFonts w:ascii="Raleway" w:hAnsi="Raleway"/>
        </w:rPr>
        <w:t>III. bring the two sides of the hill together</w:t>
      </w:r>
    </w:p>
    <w:p w14:paraId="37533A78" w14:textId="77777777" w:rsidR="00663BB0" w:rsidRPr="00F7091A" w:rsidRDefault="00663BB0" w:rsidP="00663BB0">
      <w:pPr>
        <w:ind w:left="1440"/>
        <w:rPr>
          <w:rFonts w:ascii="Raleway" w:hAnsi="Raleway"/>
        </w:rPr>
      </w:pPr>
      <w:r w:rsidRPr="00F7091A">
        <w:rPr>
          <w:rFonts w:ascii="Raleway" w:hAnsi="Raleway"/>
        </w:rPr>
        <w:t>IV. create a sustainable future for the environment, heritage and for visitors' experience of Pendle Hill</w:t>
      </w:r>
    </w:p>
    <w:p w14:paraId="0EF6E94F" w14:textId="77777777" w:rsidR="00663BB0" w:rsidRPr="00F7091A" w:rsidRDefault="00663BB0" w:rsidP="00663BB0">
      <w:pPr>
        <w:pStyle w:val="ListParagraph"/>
        <w:numPr>
          <w:ilvl w:val="0"/>
          <w:numId w:val="3"/>
        </w:numPr>
        <w:rPr>
          <w:rFonts w:ascii="Raleway" w:hAnsi="Raleway"/>
        </w:rPr>
      </w:pPr>
      <w:r w:rsidRPr="00F7091A">
        <w:rPr>
          <w:rFonts w:ascii="Raleway" w:hAnsi="Raleway"/>
        </w:rPr>
        <w:t xml:space="preserve">The scheme was awarded a National Lottery grant of £1.8million by the </w:t>
      </w:r>
      <w:r w:rsidR="00E1408F" w:rsidRPr="00F7091A">
        <w:rPr>
          <w:rFonts w:ascii="Raleway" w:hAnsi="Raleway"/>
        </w:rPr>
        <w:t xml:space="preserve">National Lottery </w:t>
      </w:r>
      <w:r w:rsidRPr="00F7091A">
        <w:rPr>
          <w:rFonts w:ascii="Raleway" w:hAnsi="Raleway"/>
        </w:rPr>
        <w:t>Heritage Fund in January 2018. These funds will be delivered from 2018-2022 and will be matched with a further £1m raised locally.</w:t>
      </w:r>
    </w:p>
    <w:p w14:paraId="31613BC4" w14:textId="77777777" w:rsidR="00663BB0" w:rsidRPr="00F7091A" w:rsidRDefault="00663BB0" w:rsidP="00663BB0">
      <w:pPr>
        <w:pStyle w:val="ListParagraph"/>
        <w:numPr>
          <w:ilvl w:val="0"/>
          <w:numId w:val="3"/>
        </w:numPr>
        <w:rPr>
          <w:rFonts w:ascii="Raleway" w:hAnsi="Raleway"/>
        </w:rPr>
      </w:pPr>
      <w:r w:rsidRPr="00F7091A">
        <w:rPr>
          <w:rFonts w:ascii="Raleway" w:hAnsi="Raleway"/>
        </w:rPr>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14:paraId="7A3E8D4A" w14:textId="77777777" w:rsidR="00663BB0" w:rsidRPr="00F7091A" w:rsidRDefault="00663BB0" w:rsidP="00663BB0">
      <w:pPr>
        <w:pStyle w:val="ListParagraph"/>
        <w:numPr>
          <w:ilvl w:val="0"/>
          <w:numId w:val="3"/>
        </w:numPr>
        <w:rPr>
          <w:rFonts w:ascii="Raleway" w:hAnsi="Raleway"/>
        </w:rPr>
      </w:pPr>
      <w:r w:rsidRPr="00F7091A">
        <w:rPr>
          <w:rFonts w:ascii="Raleway" w:hAnsi="Raleway"/>
        </w:rPr>
        <w:t>The Pendle Hill landscape partnership is supported by National Lottery players through the Heritage Fund and by the Forest of Bowland AONB. Partners include representatives of parish councils, the landowning and farming community, Pendle and Ribble Valley Borough Councils, Lancashire County Council, statutory bodies, tourism businesses and volunteers.</w:t>
      </w:r>
    </w:p>
    <w:p w14:paraId="4CBF4DD6" w14:textId="77777777" w:rsidR="00663BB0" w:rsidRPr="00F7091A" w:rsidRDefault="00663BB0" w:rsidP="00663BB0">
      <w:pPr>
        <w:pStyle w:val="ListParagraph"/>
        <w:numPr>
          <w:ilvl w:val="0"/>
          <w:numId w:val="3"/>
        </w:numPr>
        <w:rPr>
          <w:rFonts w:ascii="Raleway" w:hAnsi="Raleway"/>
        </w:rPr>
      </w:pPr>
      <w:r w:rsidRPr="00F7091A">
        <w:rPr>
          <w:rFonts w:ascii="Raleway" w:hAnsi="Raleway"/>
        </w:rPr>
        <w:t>Projects will be delivered by the AONB team, plus local delivery partners including In –Situ Arts, the Dry Stone Walling Association, Mid Pennine Arts and Ribble Rivers Trust.</w:t>
      </w:r>
    </w:p>
    <w:p w14:paraId="6219F19E" w14:textId="77777777" w:rsidR="00663BB0" w:rsidRPr="00F7091A" w:rsidRDefault="00663BB0" w:rsidP="00663BB0">
      <w:pPr>
        <w:pStyle w:val="ListParagraph"/>
        <w:numPr>
          <w:ilvl w:val="0"/>
          <w:numId w:val="3"/>
        </w:numPr>
        <w:rPr>
          <w:rFonts w:ascii="Raleway" w:hAnsi="Raleway"/>
        </w:rPr>
      </w:pPr>
      <w:r w:rsidRPr="00F7091A">
        <w:rPr>
          <w:rFonts w:ascii="Raleway" w:hAnsi="Raleway"/>
        </w:rPr>
        <w:t>The Pendle Hill LP covers 120 square kilometres, stretching from Gisburn down to Whalley, and from Clitheroe across to Nelson and Padiham.</w:t>
      </w:r>
    </w:p>
    <w:p w14:paraId="1857234D" w14:textId="77777777" w:rsidR="00663BB0" w:rsidRPr="00F7091A" w:rsidRDefault="00663BB0" w:rsidP="00663BB0">
      <w:pPr>
        <w:pStyle w:val="ListParagraph"/>
        <w:numPr>
          <w:ilvl w:val="0"/>
          <w:numId w:val="3"/>
        </w:numPr>
        <w:rPr>
          <w:rFonts w:ascii="Raleway" w:hAnsi="Raleway"/>
        </w:rPr>
      </w:pPr>
      <w:r w:rsidRPr="00F7091A">
        <w:rPr>
          <w:rFonts w:ascii="Raleway" w:hAnsi="Raleway"/>
        </w:rP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14:paraId="61F1FFD6" w14:textId="77777777" w:rsidR="002B5D32" w:rsidRPr="00F7091A" w:rsidRDefault="00663BB0" w:rsidP="00663BB0">
      <w:pPr>
        <w:pStyle w:val="ListParagraph"/>
        <w:numPr>
          <w:ilvl w:val="0"/>
          <w:numId w:val="3"/>
        </w:numPr>
        <w:rPr>
          <w:rFonts w:ascii="Raleway" w:hAnsi="Raleway"/>
        </w:rPr>
      </w:pPr>
      <w:r w:rsidRPr="00F7091A">
        <w:rPr>
          <w:rFonts w:ascii="Raleway" w:hAnsi="Raleway"/>
        </w:rPr>
        <w:t xml:space="preserve">For further information contact the LP </w:t>
      </w:r>
      <w:r w:rsidR="002B5D32" w:rsidRPr="00F7091A">
        <w:rPr>
          <w:rFonts w:ascii="Raleway" w:hAnsi="Raleway"/>
        </w:rPr>
        <w:t>Scheme Manag</w:t>
      </w:r>
      <w:r w:rsidRPr="00F7091A">
        <w:rPr>
          <w:rFonts w:ascii="Raleway" w:hAnsi="Raleway"/>
        </w:rPr>
        <w:t>er cathy.hopley@lancashire.gov.uk on 07891 537835 / 01200 4</w:t>
      </w:r>
      <w:r w:rsidR="002B5D32" w:rsidRPr="00F7091A">
        <w:rPr>
          <w:rFonts w:ascii="Raleway" w:hAnsi="Raleway"/>
        </w:rPr>
        <w:t>20420</w:t>
      </w:r>
      <w:r w:rsidRPr="00F7091A">
        <w:rPr>
          <w:rFonts w:ascii="Raleway" w:hAnsi="Raleway"/>
        </w:rPr>
        <w:t xml:space="preserve"> </w:t>
      </w:r>
    </w:p>
    <w:p w14:paraId="1BF09DCB" w14:textId="77777777" w:rsidR="00663BB0" w:rsidRDefault="002B5D32" w:rsidP="00663BB0">
      <w:pPr>
        <w:pStyle w:val="ListParagraph"/>
        <w:numPr>
          <w:ilvl w:val="0"/>
          <w:numId w:val="3"/>
        </w:numPr>
        <w:rPr>
          <w:rFonts w:ascii="Raleway" w:hAnsi="Raleway"/>
        </w:rPr>
      </w:pPr>
      <w:r w:rsidRPr="00F7091A">
        <w:rPr>
          <w:rFonts w:ascii="Raleway" w:hAnsi="Raleway"/>
        </w:rPr>
        <w:t>Visit</w:t>
      </w:r>
      <w:r w:rsidR="00663BB0" w:rsidRPr="00F7091A">
        <w:rPr>
          <w:rFonts w:ascii="Raleway" w:hAnsi="Raleway"/>
        </w:rPr>
        <w:t xml:space="preserve"> the project website at </w:t>
      </w:r>
      <w:hyperlink r:id="rId11" w:history="1">
        <w:r w:rsidRPr="00F7091A">
          <w:rPr>
            <w:rStyle w:val="Hyperlink"/>
            <w:rFonts w:ascii="Raleway" w:hAnsi="Raleway"/>
          </w:rPr>
          <w:t>www.pendlehillproject.com</w:t>
        </w:r>
      </w:hyperlink>
      <w:r w:rsidRPr="00F7091A">
        <w:rPr>
          <w:rFonts w:ascii="Raleway" w:hAnsi="Raleway"/>
        </w:rPr>
        <w:t xml:space="preserve"> </w:t>
      </w:r>
      <w:r w:rsidR="00663BB0" w:rsidRPr="00F7091A">
        <w:rPr>
          <w:rFonts w:ascii="Raleway" w:hAnsi="Raleway"/>
        </w:rPr>
        <w:t xml:space="preserve"> or visit our Facebook page 'Pendle Hill Project' for up to date news and views.</w:t>
      </w:r>
    </w:p>
    <w:p w14:paraId="78E2418B" w14:textId="77777777" w:rsidR="007C1AE5" w:rsidRDefault="007C1AE5" w:rsidP="007C1AE5">
      <w:pPr>
        <w:rPr>
          <w:rFonts w:ascii="Raleway" w:hAnsi="Raleway"/>
          <w:b/>
        </w:rPr>
      </w:pPr>
      <w:r>
        <w:rPr>
          <w:rFonts w:ascii="Raleway" w:hAnsi="Raleway"/>
          <w:b/>
        </w:rPr>
        <w:t>About the National Lottery Heritage Fund</w:t>
      </w:r>
    </w:p>
    <w:p w14:paraId="1AF978AB" w14:textId="77777777" w:rsidR="007C1AE5" w:rsidRDefault="007C1AE5" w:rsidP="007C1AE5">
      <w:pPr>
        <w:rPr>
          <w:rFonts w:ascii="Raleway" w:hAnsi="Raleway"/>
        </w:rPr>
      </w:pPr>
      <w:r>
        <w:rPr>
          <w:rFonts w:ascii="Raleway" w:hAnsi="Raleway"/>
        </w:rPr>
        <w:lastRenderedPageBreak/>
        <w:t xml:space="preserve">Using money raised by the National Lottery, we </w:t>
      </w:r>
      <w:r>
        <w:rPr>
          <w:rFonts w:ascii="Raleway" w:hAnsi="Raleway"/>
          <w:b/>
        </w:rPr>
        <w:t xml:space="preserve">Inspire, lead </w:t>
      </w:r>
      <w:r>
        <w:rPr>
          <w:rFonts w:ascii="Raleway" w:hAnsi="Raleway"/>
        </w:rPr>
        <w:t xml:space="preserve">and </w:t>
      </w:r>
      <w:r>
        <w:rPr>
          <w:rFonts w:ascii="Raleway" w:hAnsi="Raleway"/>
          <w:b/>
        </w:rPr>
        <w:t xml:space="preserve">resource </w:t>
      </w:r>
      <w:r>
        <w:rPr>
          <w:rFonts w:ascii="Raleway" w:hAnsi="Raleway"/>
        </w:rPr>
        <w:t xml:space="preserve">the UK's heritage to create </w:t>
      </w:r>
      <w:r>
        <w:rPr>
          <w:rFonts w:ascii="Raleway" w:hAnsi="Raleway"/>
          <w:b/>
        </w:rPr>
        <w:t xml:space="preserve">positive and lasting change </w:t>
      </w:r>
      <w:r>
        <w:rPr>
          <w:rFonts w:ascii="Raleway" w:hAnsi="Raleway"/>
        </w:rPr>
        <w:t xml:space="preserve">for people and communities, now and in the future. </w:t>
      </w:r>
      <w:hyperlink r:id="rId12" w:history="1">
        <w:r w:rsidRPr="000E14FF">
          <w:rPr>
            <w:rStyle w:val="Hyperlink"/>
            <w:rFonts w:ascii="Raleway" w:hAnsi="Raleway"/>
          </w:rPr>
          <w:t>www.heritagefund.org.uk</w:t>
        </w:r>
      </w:hyperlink>
    </w:p>
    <w:p w14:paraId="6F9705AB" w14:textId="77777777" w:rsidR="007C1AE5" w:rsidRDefault="007C1AE5" w:rsidP="007C1AE5">
      <w:pPr>
        <w:rPr>
          <w:rFonts w:ascii="Arial" w:hAnsi="Arial" w:cs="Arial"/>
        </w:rPr>
      </w:pPr>
      <w:r>
        <w:rPr>
          <w:rFonts w:ascii="Raleway" w:hAnsi="Raleway"/>
        </w:rPr>
        <w:t xml:space="preserve">Follow @HeritageFundUK on </w:t>
      </w:r>
      <w:hyperlink r:id="rId13" w:history="1">
        <w:r w:rsidRPr="007C1AE5">
          <w:rPr>
            <w:rStyle w:val="Hyperlink"/>
            <w:rFonts w:ascii="Raleway" w:hAnsi="Raleway"/>
          </w:rPr>
          <w:t>Twitter</w:t>
        </w:r>
      </w:hyperlink>
      <w:r w:rsidRPr="007C1AE5">
        <w:rPr>
          <w:rFonts w:ascii="Raleway" w:hAnsi="Raleway" w:cs="Arial"/>
        </w:rPr>
        <w:t xml:space="preserve">, </w:t>
      </w:r>
      <w:hyperlink r:id="rId14" w:history="1">
        <w:r w:rsidRPr="007C1AE5">
          <w:rPr>
            <w:rStyle w:val="Hyperlink"/>
            <w:rFonts w:ascii="Raleway" w:hAnsi="Raleway"/>
          </w:rPr>
          <w:t>Facebook</w:t>
        </w:r>
      </w:hyperlink>
      <w:r w:rsidRPr="007C1AE5">
        <w:rPr>
          <w:rFonts w:ascii="Raleway" w:hAnsi="Raleway" w:cs="Arial"/>
        </w:rPr>
        <w:t xml:space="preserve"> and </w:t>
      </w:r>
      <w:hyperlink r:id="rId15" w:history="1">
        <w:r w:rsidRPr="007C1AE5">
          <w:rPr>
            <w:rStyle w:val="Hyperlink"/>
            <w:rFonts w:ascii="Raleway" w:hAnsi="Raleway"/>
          </w:rPr>
          <w:t>Instagram</w:t>
        </w:r>
      </w:hyperlink>
      <w:r w:rsidRPr="007C1AE5">
        <w:rPr>
          <w:rFonts w:ascii="Raleway" w:hAnsi="Raleway" w:cs="Arial"/>
        </w:rPr>
        <w:t xml:space="preserve"> and use #NationalLotteryHeritageFund</w:t>
      </w:r>
      <w:r>
        <w:rPr>
          <w:rFonts w:ascii="Arial" w:hAnsi="Arial" w:cs="Arial"/>
        </w:rPr>
        <w:t xml:space="preserve">  </w:t>
      </w:r>
    </w:p>
    <w:p w14:paraId="0FC17140" w14:textId="77777777" w:rsidR="00E1408F" w:rsidRDefault="00E1408F" w:rsidP="00663BB0">
      <w:pPr>
        <w:rPr>
          <w:rFonts w:ascii="Arial" w:hAnsi="Arial" w:cs="Arial"/>
        </w:rPr>
      </w:pPr>
    </w:p>
    <w:p w14:paraId="0B226F1B" w14:textId="7DE2526A" w:rsidR="007C1AE5" w:rsidRDefault="007C1AE5" w:rsidP="00663BB0">
      <w:pPr>
        <w:rPr>
          <w:rFonts w:ascii="Arial" w:hAnsi="Arial" w:cs="Arial"/>
        </w:rPr>
      </w:pPr>
    </w:p>
    <w:p w14:paraId="6E80A584" w14:textId="585AA047" w:rsidR="005910FE" w:rsidRDefault="005910FE" w:rsidP="00663BB0">
      <w:pPr>
        <w:rPr>
          <w:rFonts w:ascii="Arial" w:hAnsi="Arial" w:cs="Arial"/>
        </w:rPr>
      </w:pPr>
    </w:p>
    <w:p w14:paraId="27C3B037" w14:textId="194C0174" w:rsidR="005910FE" w:rsidRDefault="005910FE" w:rsidP="00663BB0">
      <w:pPr>
        <w:rPr>
          <w:rFonts w:ascii="Arial" w:hAnsi="Arial" w:cs="Arial"/>
        </w:rPr>
      </w:pPr>
    </w:p>
    <w:p w14:paraId="13E07FF5" w14:textId="2699920D" w:rsidR="005910FE" w:rsidRDefault="005910FE" w:rsidP="00663BB0">
      <w:pPr>
        <w:rPr>
          <w:rFonts w:ascii="Arial" w:hAnsi="Arial" w:cs="Arial"/>
        </w:rPr>
      </w:pPr>
    </w:p>
    <w:p w14:paraId="6C84D177" w14:textId="3E64ACC7" w:rsidR="005910FE" w:rsidRDefault="005910FE" w:rsidP="00663BB0">
      <w:pPr>
        <w:rPr>
          <w:rFonts w:ascii="Arial" w:hAnsi="Arial" w:cs="Arial"/>
        </w:rPr>
      </w:pPr>
    </w:p>
    <w:p w14:paraId="37453386" w14:textId="74D65E5D" w:rsidR="005910FE" w:rsidRDefault="005910FE" w:rsidP="00663BB0">
      <w:pPr>
        <w:rPr>
          <w:rFonts w:ascii="Arial" w:hAnsi="Arial" w:cs="Arial"/>
        </w:rPr>
      </w:pPr>
    </w:p>
    <w:p w14:paraId="5EEF08F3" w14:textId="1337332A" w:rsidR="005910FE" w:rsidRDefault="005910FE" w:rsidP="00663BB0">
      <w:pPr>
        <w:rPr>
          <w:rFonts w:ascii="Arial" w:hAnsi="Arial" w:cs="Arial"/>
        </w:rPr>
      </w:pPr>
    </w:p>
    <w:p w14:paraId="47B2806A" w14:textId="25F53827" w:rsidR="005910FE" w:rsidRDefault="005910FE" w:rsidP="00663BB0">
      <w:pPr>
        <w:rPr>
          <w:rFonts w:ascii="Arial" w:hAnsi="Arial" w:cs="Arial"/>
        </w:rPr>
      </w:pPr>
    </w:p>
    <w:p w14:paraId="4B77FB3F" w14:textId="54EE79E0" w:rsidR="005910FE" w:rsidRDefault="005910FE" w:rsidP="00663BB0">
      <w:pPr>
        <w:rPr>
          <w:rFonts w:ascii="Arial" w:hAnsi="Arial" w:cs="Arial"/>
        </w:rPr>
      </w:pPr>
    </w:p>
    <w:p w14:paraId="5BC665FB" w14:textId="654345B1" w:rsidR="005910FE" w:rsidRDefault="005910FE" w:rsidP="00663BB0">
      <w:pPr>
        <w:rPr>
          <w:rFonts w:ascii="Arial" w:hAnsi="Arial" w:cs="Arial"/>
        </w:rPr>
      </w:pPr>
    </w:p>
    <w:p w14:paraId="60D58CA3" w14:textId="7B813449" w:rsidR="005910FE" w:rsidRDefault="005910FE" w:rsidP="00663BB0">
      <w:pPr>
        <w:rPr>
          <w:rFonts w:ascii="Arial" w:hAnsi="Arial" w:cs="Arial"/>
        </w:rPr>
      </w:pPr>
    </w:p>
    <w:p w14:paraId="26BFC404" w14:textId="25CF8BB8" w:rsidR="005910FE" w:rsidRDefault="005910FE" w:rsidP="00663BB0">
      <w:pPr>
        <w:rPr>
          <w:rFonts w:ascii="Arial" w:hAnsi="Arial" w:cs="Arial"/>
        </w:rPr>
      </w:pPr>
    </w:p>
    <w:p w14:paraId="262FE983" w14:textId="77777777" w:rsidR="005910FE" w:rsidRDefault="005910FE" w:rsidP="00663BB0">
      <w:pPr>
        <w:rPr>
          <w:rFonts w:ascii="Arial" w:hAnsi="Arial" w:cs="Arial"/>
        </w:rPr>
      </w:pPr>
    </w:p>
    <w:p w14:paraId="430D23E5" w14:textId="77777777" w:rsidR="007C1AE5" w:rsidRDefault="007C1AE5" w:rsidP="00663BB0">
      <w:pPr>
        <w:rPr>
          <w:rFonts w:ascii="Arial" w:hAnsi="Arial" w:cs="Arial"/>
        </w:rPr>
      </w:pPr>
    </w:p>
    <w:p w14:paraId="6A26CDCC" w14:textId="77777777" w:rsidR="007C1AE5" w:rsidRDefault="007C1AE5" w:rsidP="00663BB0">
      <w:pPr>
        <w:rPr>
          <w:rFonts w:ascii="Arial" w:hAnsi="Arial" w:cs="Arial"/>
        </w:rPr>
      </w:pPr>
    </w:p>
    <w:p w14:paraId="6DB2017E" w14:textId="77777777" w:rsidR="007C1AE5" w:rsidRDefault="007C1AE5" w:rsidP="00663BB0">
      <w:pPr>
        <w:rPr>
          <w:rFonts w:ascii="Arial" w:hAnsi="Arial" w:cs="Arial"/>
        </w:rPr>
      </w:pPr>
    </w:p>
    <w:p w14:paraId="60F03EAD" w14:textId="77777777" w:rsidR="007C1AE5" w:rsidRPr="00F7091A" w:rsidRDefault="007C1AE5" w:rsidP="00663BB0">
      <w:pPr>
        <w:rPr>
          <w:rFonts w:ascii="Raleway" w:hAnsi="Raleway"/>
        </w:rPr>
      </w:pPr>
    </w:p>
    <w:p w14:paraId="7BA14F15" w14:textId="77777777" w:rsidR="00E1408F" w:rsidRPr="00F7091A" w:rsidRDefault="00E1408F" w:rsidP="00663BB0">
      <w:pPr>
        <w:rPr>
          <w:rFonts w:ascii="Raleway" w:hAnsi="Raleway"/>
        </w:rPr>
      </w:pPr>
      <w:r w:rsidRPr="00F7091A">
        <w:rPr>
          <w:rFonts w:ascii="Raleway" w:hAnsi="Raleway"/>
          <w:noProof/>
          <w:lang w:eastAsia="en-GB"/>
        </w:rPr>
        <w:drawing>
          <wp:inline distT="0" distB="0" distL="0" distR="0" wp14:anchorId="22DD0158" wp14:editId="138959EC">
            <wp:extent cx="5936093"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H_strap_mono_300dp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5537" cy="718692"/>
                    </a:xfrm>
                    <a:prstGeom prst="rect">
                      <a:avLst/>
                    </a:prstGeom>
                  </pic:spPr>
                </pic:pic>
              </a:graphicData>
            </a:graphic>
          </wp:inline>
        </w:drawing>
      </w:r>
    </w:p>
    <w:sectPr w:rsidR="00E1408F" w:rsidRPr="00F7091A">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D32BC" w14:textId="77777777" w:rsidR="002B5D32" w:rsidRDefault="002B5D32" w:rsidP="002B5D32">
      <w:pPr>
        <w:spacing w:after="0" w:line="240" w:lineRule="auto"/>
      </w:pPr>
      <w:r>
        <w:separator/>
      </w:r>
    </w:p>
  </w:endnote>
  <w:endnote w:type="continuationSeparator" w:id="0">
    <w:p w14:paraId="7AE74E9C" w14:textId="77777777" w:rsidR="002B5D32" w:rsidRDefault="002B5D32"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Trebuchet MS"/>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1278743"/>
      <w:docPartObj>
        <w:docPartGallery w:val="Page Numbers (Bottom of Page)"/>
        <w:docPartUnique/>
      </w:docPartObj>
    </w:sdtPr>
    <w:sdtEndPr>
      <w:rPr>
        <w:noProof/>
      </w:rPr>
    </w:sdtEndPr>
    <w:sdtContent>
      <w:p w14:paraId="52B80E0E" w14:textId="77777777" w:rsidR="002B5D32" w:rsidRDefault="002B5D32">
        <w:pPr>
          <w:pStyle w:val="Footer"/>
          <w:jc w:val="right"/>
        </w:pPr>
        <w:r>
          <w:fldChar w:fldCharType="begin"/>
        </w:r>
        <w:r>
          <w:instrText xml:space="preserve"> PAGE   \* MERGEFORMAT </w:instrText>
        </w:r>
        <w:r>
          <w:fldChar w:fldCharType="separate"/>
        </w:r>
        <w:r w:rsidR="007C1AE5">
          <w:rPr>
            <w:noProof/>
          </w:rPr>
          <w:t>1</w:t>
        </w:r>
        <w:r>
          <w:rPr>
            <w:noProof/>
          </w:rPr>
          <w:fldChar w:fldCharType="end"/>
        </w:r>
      </w:p>
    </w:sdtContent>
  </w:sdt>
  <w:p w14:paraId="7A00058D" w14:textId="77777777" w:rsidR="002B5D32" w:rsidRDefault="002B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B7B1E" w14:textId="77777777" w:rsidR="002B5D32" w:rsidRDefault="002B5D32" w:rsidP="002B5D32">
      <w:pPr>
        <w:spacing w:after="0" w:line="240" w:lineRule="auto"/>
      </w:pPr>
      <w:r>
        <w:separator/>
      </w:r>
    </w:p>
  </w:footnote>
  <w:footnote w:type="continuationSeparator" w:id="0">
    <w:p w14:paraId="498512C4" w14:textId="77777777" w:rsidR="002B5D32" w:rsidRDefault="002B5D32" w:rsidP="002B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BB0"/>
    <w:rsid w:val="00014B08"/>
    <w:rsid w:val="000D4EB4"/>
    <w:rsid w:val="00245A16"/>
    <w:rsid w:val="002B5D32"/>
    <w:rsid w:val="005910FE"/>
    <w:rsid w:val="005F2371"/>
    <w:rsid w:val="005F49AF"/>
    <w:rsid w:val="00663BB0"/>
    <w:rsid w:val="006D18C2"/>
    <w:rsid w:val="007B2B02"/>
    <w:rsid w:val="007C1AE5"/>
    <w:rsid w:val="00834009"/>
    <w:rsid w:val="00861BF1"/>
    <w:rsid w:val="00A005FC"/>
    <w:rsid w:val="00CE6D25"/>
    <w:rsid w:val="00E1408F"/>
    <w:rsid w:val="00E416AE"/>
    <w:rsid w:val="00F70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66158"/>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7C1AE5"/>
    <w:pPr>
      <w:keepNext/>
      <w:spacing w:before="200" w:after="0" w:line="276" w:lineRule="auto"/>
      <w:outlineLvl w:val="2"/>
    </w:pPr>
    <w:rPr>
      <w:rFonts w:ascii="Arial" w:hAnsi="Arial" w:cs="Arial"/>
      <w:b/>
      <w:bCs/>
      <w:sz w:val="24"/>
      <w:szCs w:val="24"/>
    </w:rPr>
  </w:style>
  <w:style w:type="paragraph" w:styleId="Heading4">
    <w:name w:val="heading 4"/>
    <w:basedOn w:val="Normal"/>
    <w:next w:val="Normal"/>
    <w:link w:val="Heading4Char"/>
    <w:uiPriority w:val="9"/>
    <w:semiHidden/>
    <w:unhideWhenUsed/>
    <w:qFormat/>
    <w:rsid w:val="006D18C2"/>
    <w:pPr>
      <w:keepNext/>
      <w:keepLines/>
      <w:spacing w:before="40" w:after="0" w:line="240" w:lineRule="auto"/>
      <w:outlineLvl w:val="3"/>
    </w:pPr>
    <w:rPr>
      <w:rFonts w:asciiTheme="majorHAnsi" w:eastAsiaTheme="majorEastAsia" w:hAnsiTheme="majorHAnsi" w:cstheme="majorBidi"/>
      <w:i/>
      <w:iCs/>
      <w:color w:val="2E74B5"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 w:type="character" w:customStyle="1" w:styleId="Heading3Char">
    <w:name w:val="Heading 3 Char"/>
    <w:basedOn w:val="DefaultParagraphFont"/>
    <w:link w:val="Heading3"/>
    <w:uiPriority w:val="9"/>
    <w:semiHidden/>
    <w:rsid w:val="007C1AE5"/>
    <w:rPr>
      <w:rFonts w:ascii="Arial" w:hAnsi="Arial" w:cs="Arial"/>
      <w:b/>
      <w:bCs/>
      <w:sz w:val="24"/>
      <w:szCs w:val="24"/>
    </w:rPr>
  </w:style>
  <w:style w:type="character" w:styleId="Strong">
    <w:name w:val="Strong"/>
    <w:basedOn w:val="DefaultParagraphFont"/>
    <w:uiPriority w:val="22"/>
    <w:qFormat/>
    <w:rsid w:val="007C1AE5"/>
    <w:rPr>
      <w:b/>
      <w:bCs/>
    </w:rPr>
  </w:style>
  <w:style w:type="character" w:customStyle="1" w:styleId="Heading4Char">
    <w:name w:val="Heading 4 Char"/>
    <w:basedOn w:val="DefaultParagraphFont"/>
    <w:link w:val="Heading4"/>
    <w:uiPriority w:val="9"/>
    <w:semiHidden/>
    <w:rsid w:val="006D18C2"/>
    <w:rPr>
      <w:rFonts w:asciiTheme="majorHAnsi" w:eastAsiaTheme="majorEastAsia" w:hAnsiTheme="majorHAnsi" w:cstheme="majorBidi"/>
      <w:i/>
      <w:iCs/>
      <w:color w:val="2E74B5" w:themeColor="accent1" w:themeShade="BF"/>
      <w:lang w:eastAsia="en-GB"/>
    </w:rPr>
  </w:style>
  <w:style w:type="character" w:styleId="Emphasis">
    <w:name w:val="Emphasis"/>
    <w:basedOn w:val="DefaultParagraphFont"/>
    <w:uiPriority w:val="20"/>
    <w:qFormat/>
    <w:rsid w:val="006D1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87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dlehillproject.com/walking-festival" TargetMode="External"/><Relationship Id="rId13" Type="http://schemas.openxmlformats.org/officeDocument/2006/relationships/hyperlink" Target="https://twitter.com/HeritageFund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eritagefund.org.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ndlehillproject.com" TargetMode="External"/><Relationship Id="rId5" Type="http://schemas.openxmlformats.org/officeDocument/2006/relationships/footnotes" Target="footnotes.xml"/><Relationship Id="rId15" Type="http://schemas.openxmlformats.org/officeDocument/2006/relationships/hyperlink" Target="https://www.instagram.com/heritagefundu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cebook.com/HeritageFund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Nichola</cp:lastModifiedBy>
  <cp:revision>12</cp:revision>
  <dcterms:created xsi:type="dcterms:W3CDTF">2021-08-05T11:06:00Z</dcterms:created>
  <dcterms:modified xsi:type="dcterms:W3CDTF">2021-08-23T10:20:00Z</dcterms:modified>
</cp:coreProperties>
</file>