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06A" w:rsidRPr="0006206A" w:rsidRDefault="0006206A" w:rsidP="0006206A">
      <w:pPr>
        <w:rPr>
          <w:rFonts w:ascii="Helvetica" w:hAnsi="Helvetica" w:cs="Helvetica"/>
          <w:b/>
          <w:bCs/>
          <w:sz w:val="28"/>
          <w:szCs w:val="28"/>
        </w:rPr>
      </w:pPr>
      <w:r w:rsidRPr="0006206A">
        <w:rPr>
          <w:rFonts w:ascii="Helvetica" w:hAnsi="Helvetica" w:cs="Helvetica"/>
          <w:b/>
          <w:bCs/>
          <w:sz w:val="28"/>
          <w:szCs w:val="28"/>
        </w:rPr>
        <w:t>P</w:t>
      </w:r>
      <w:bookmarkStart w:id="0" w:name="_GoBack"/>
      <w:bookmarkEnd w:id="0"/>
      <w:r w:rsidRPr="0006206A">
        <w:rPr>
          <w:rFonts w:ascii="Helvetica" w:hAnsi="Helvetica" w:cs="Helvetica"/>
          <w:b/>
          <w:bCs/>
          <w:sz w:val="28"/>
          <w:szCs w:val="28"/>
        </w:rPr>
        <w:t>ENDLE THROUGH THE SEASONS</w:t>
      </w:r>
    </w:p>
    <w:p w:rsidR="0006206A" w:rsidRPr="0006206A" w:rsidRDefault="0006206A" w:rsidP="0006206A">
      <w:pPr>
        <w:rPr>
          <w:rFonts w:ascii="Helvetica" w:hAnsi="Helvetica" w:cs="Helvetica"/>
          <w:b/>
          <w:bCs/>
        </w:rPr>
      </w:pPr>
    </w:p>
    <w:p w:rsidR="0006206A" w:rsidRPr="0006206A" w:rsidRDefault="0006206A" w:rsidP="0006206A">
      <w:pPr>
        <w:rPr>
          <w:rFonts w:ascii="Helvetica" w:hAnsi="Helvetica" w:cs="Helvetica"/>
        </w:rPr>
      </w:pPr>
      <w:r w:rsidRPr="0006206A">
        <w:rPr>
          <w:rFonts w:ascii="Helvetica" w:hAnsi="Helvetica" w:cs="Helvetica"/>
          <w:b/>
          <w:bCs/>
        </w:rPr>
        <w:t>Winter:</w:t>
      </w:r>
      <w:r w:rsidRPr="0006206A">
        <w:rPr>
          <w:rFonts w:ascii="Helvetica" w:hAnsi="Helvetica" w:cs="Helvetica"/>
        </w:rPr>
        <w:t xml:space="preserve"> A fresh fall of snow often attracts hundreds of walkers and families looking for a safe place to sledge while the dry ski slope brings in skiers from all over the region. As the snow melts, locals look out for the famous ‘White Witch’ – a distinctively shaped hollow where the snow tends to linger to form a spookily supernatural image on the northern slopes of the hill.</w:t>
      </w:r>
    </w:p>
    <w:p w:rsidR="0006206A" w:rsidRPr="0006206A" w:rsidRDefault="0006206A" w:rsidP="0006206A">
      <w:pPr>
        <w:rPr>
          <w:rFonts w:ascii="Helvetica" w:hAnsi="Helvetica" w:cs="Helvetica"/>
        </w:rPr>
      </w:pPr>
    </w:p>
    <w:p w:rsidR="0006206A" w:rsidRPr="0006206A" w:rsidRDefault="0006206A" w:rsidP="0006206A">
      <w:pPr>
        <w:rPr>
          <w:rFonts w:ascii="Helvetica" w:hAnsi="Helvetica" w:cs="Helvetica"/>
        </w:rPr>
      </w:pPr>
      <w:r w:rsidRPr="0006206A">
        <w:rPr>
          <w:rFonts w:ascii="Helvetica" w:hAnsi="Helvetica" w:cs="Helvetica"/>
          <w:b/>
          <w:bCs/>
        </w:rPr>
        <w:t>Spring:</w:t>
      </w:r>
      <w:r w:rsidRPr="0006206A">
        <w:rPr>
          <w:rFonts w:ascii="Helvetica" w:hAnsi="Helvetica" w:cs="Helvetica"/>
        </w:rPr>
        <w:t xml:space="preserve"> As the days lengthen, walkers and cyclists reappear to take on the longer walks and climbs, often looking for coffee and cake – or perhaps something stronger – after getting their fix of fresh air. Birdwatchers may appear in search of the dotterel.</w:t>
      </w:r>
    </w:p>
    <w:p w:rsidR="0006206A" w:rsidRPr="0006206A" w:rsidRDefault="0006206A" w:rsidP="0006206A">
      <w:pPr>
        <w:rPr>
          <w:rFonts w:ascii="Helvetica" w:hAnsi="Helvetica" w:cs="Helvetica"/>
        </w:rPr>
      </w:pPr>
    </w:p>
    <w:p w:rsidR="0006206A" w:rsidRPr="0006206A" w:rsidRDefault="0006206A" w:rsidP="0006206A">
      <w:pPr>
        <w:rPr>
          <w:rFonts w:ascii="Helvetica" w:hAnsi="Helvetica" w:cs="Helvetica"/>
        </w:rPr>
      </w:pPr>
      <w:r w:rsidRPr="0006206A">
        <w:rPr>
          <w:rFonts w:ascii="Helvetica" w:hAnsi="Helvetica" w:cs="Helvetica"/>
          <w:b/>
          <w:bCs/>
        </w:rPr>
        <w:t>Summer:</w:t>
      </w:r>
      <w:r w:rsidRPr="0006206A">
        <w:rPr>
          <w:rFonts w:ascii="Helvetica" w:hAnsi="Helvetica" w:cs="Helvetica"/>
        </w:rPr>
        <w:t xml:space="preserve"> Drier conditions underfoot open up the full range of walking routes to the summit and when the wind is in the right direction, paragliders can often be seen soaring above the main ridge. The longer days are perfect for short evening walks when spectacular sunsets over Morecambe Bay are a big attraction.</w:t>
      </w:r>
    </w:p>
    <w:p w:rsidR="0006206A" w:rsidRPr="0006206A" w:rsidRDefault="0006206A" w:rsidP="0006206A">
      <w:pPr>
        <w:rPr>
          <w:rFonts w:ascii="Helvetica" w:hAnsi="Helvetica" w:cs="Helvetica"/>
        </w:rPr>
      </w:pPr>
    </w:p>
    <w:p w:rsidR="0006206A" w:rsidRPr="0006206A" w:rsidRDefault="0006206A" w:rsidP="0006206A">
      <w:pPr>
        <w:rPr>
          <w:rFonts w:ascii="Helvetica" w:hAnsi="Helvetica" w:cs="Helvetica"/>
        </w:rPr>
      </w:pPr>
      <w:r w:rsidRPr="0006206A">
        <w:rPr>
          <w:rFonts w:ascii="Helvetica" w:hAnsi="Helvetica" w:cs="Helvetica"/>
          <w:b/>
          <w:bCs/>
        </w:rPr>
        <w:t>Autumn:</w:t>
      </w:r>
      <w:r w:rsidRPr="0006206A">
        <w:rPr>
          <w:rFonts w:ascii="Helvetica" w:hAnsi="Helvetica" w:cs="Helvetica"/>
        </w:rPr>
        <w:t xml:space="preserve"> As autumn russets and red dominate the slopes and woodland, the valleys surrounding the hill are suffused with a heady mix of mist and the aroma of wood smoke. On the colder days, there’s a chance of a spectacular temperature inversion, trapping fog in the valleys out of which the surrounding hills rise like islands within a white sea. Pendle summit is one of the best vantage points from which to admire this seasonal spectacle.</w:t>
      </w:r>
    </w:p>
    <w:p w:rsidR="0006206A" w:rsidRPr="0006206A" w:rsidRDefault="0006206A" w:rsidP="0006206A">
      <w:pPr>
        <w:rPr>
          <w:rFonts w:ascii="Helvetica" w:hAnsi="Helvetica" w:cs="Helvetica"/>
        </w:rPr>
      </w:pPr>
    </w:p>
    <w:p w:rsidR="00DD4C2A" w:rsidRPr="0006206A" w:rsidRDefault="00DD4C2A" w:rsidP="0006206A"/>
    <w:sectPr w:rsidR="00DD4C2A" w:rsidRPr="000620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2A"/>
    <w:rsid w:val="0006206A"/>
    <w:rsid w:val="00294000"/>
    <w:rsid w:val="00BE796D"/>
    <w:rsid w:val="00DD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A6FB"/>
  <w15:chartTrackingRefBased/>
  <w15:docId w15:val="{EC11502A-EDFA-4454-9881-643E14D5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C2A"/>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2020-06-11T10:26:00Z</dcterms:created>
  <dcterms:modified xsi:type="dcterms:W3CDTF">2020-06-11T10:26:00Z</dcterms:modified>
</cp:coreProperties>
</file>